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6E8F" w:rsidRPr="00C74233" w:rsidRDefault="00B26729" w:rsidP="00C74233">
      <w:pPr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GoBack"/>
      <w:r w:rsidRPr="00B26729">
        <w:rPr>
          <w:rStyle w:val="FontStyle147"/>
          <w:b w:val="0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-956310</wp:posOffset>
            </wp:positionH>
            <wp:positionV relativeFrom="margin">
              <wp:posOffset>-596265</wp:posOffset>
            </wp:positionV>
            <wp:extent cx="7258050" cy="1042035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1042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805BF0" w:rsidRPr="00805BF0">
        <w:rPr>
          <w:rStyle w:val="FontStyle147"/>
          <w:b w:val="0"/>
          <w:sz w:val="28"/>
          <w:szCs w:val="28"/>
        </w:rPr>
        <w:t xml:space="preserve"> </w:t>
      </w:r>
      <w:r w:rsidR="00FD6E8F">
        <w:rPr>
          <w:rFonts w:eastAsiaTheme="minorHAnsi"/>
          <w:lang w:eastAsia="en-US"/>
        </w:rPr>
        <w:br w:type="page"/>
      </w:r>
    </w:p>
    <w:p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BA1152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B709FC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BA1152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B709FC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BA1152">
          <w:rPr>
            <w:noProof/>
            <w:webHidden/>
            <w:sz w:val="28"/>
            <w:szCs w:val="28"/>
          </w:rPr>
          <w:t>5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B709FC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BA1152">
          <w:rPr>
            <w:noProof/>
            <w:webHidden/>
            <w:sz w:val="28"/>
            <w:szCs w:val="28"/>
          </w:rPr>
          <w:t>6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1"/>
    <w:bookmarkEnd w:id="3"/>
    <w:p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27C73" w:rsidRPr="003937BD" w:rsidRDefault="00227C73" w:rsidP="003937BD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937BD">
        <w:rPr>
          <w:rFonts w:ascii="Times New Roman" w:hAnsi="Times New Roman" w:cs="Times New Roman"/>
          <w:sz w:val="28"/>
          <w:szCs w:val="28"/>
        </w:rPr>
        <w:t xml:space="preserve">Наименование </w:t>
      </w:r>
      <w:r w:rsidR="006F3520" w:rsidRPr="003937BD">
        <w:rPr>
          <w:rFonts w:ascii="Times New Roman" w:hAnsi="Times New Roman" w:cs="Times New Roman"/>
          <w:sz w:val="28"/>
          <w:szCs w:val="28"/>
        </w:rPr>
        <w:t>вида практики</w:t>
      </w:r>
      <w:r w:rsidR="00DA039B" w:rsidRPr="003937BD">
        <w:rPr>
          <w:rFonts w:ascii="Times New Roman" w:hAnsi="Times New Roman" w:cs="Times New Roman"/>
          <w:sz w:val="28"/>
          <w:szCs w:val="28"/>
        </w:rPr>
        <w:t>:</w:t>
      </w:r>
      <w:r w:rsidRPr="003937BD">
        <w:rPr>
          <w:rFonts w:ascii="Times New Roman" w:hAnsi="Times New Roman" w:cs="Times New Roman"/>
          <w:sz w:val="28"/>
          <w:szCs w:val="28"/>
        </w:rPr>
        <w:t xml:space="preserve"> «</w:t>
      </w:r>
      <w:r w:rsidR="006F3520" w:rsidRPr="003937BD">
        <w:rPr>
          <w:rFonts w:ascii="Times New Roman" w:hAnsi="Times New Roman" w:cs="Times New Roman"/>
          <w:sz w:val="28"/>
          <w:szCs w:val="28"/>
        </w:rPr>
        <w:t>Учебная практика</w:t>
      </w:r>
      <w:r w:rsidRPr="003937BD">
        <w:rPr>
          <w:rFonts w:ascii="Times New Roman" w:hAnsi="Times New Roman" w:cs="Times New Roman"/>
          <w:sz w:val="28"/>
          <w:szCs w:val="28"/>
        </w:rPr>
        <w:t>».</w:t>
      </w:r>
    </w:p>
    <w:p w:rsidR="00230670" w:rsidRPr="003937BD" w:rsidRDefault="00227C73" w:rsidP="003937BD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3937BD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3937BD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3937BD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3937BD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="00E67D63">
        <w:rPr>
          <w:rFonts w:ascii="Times New Roman" w:eastAsia="Times New Roman" w:hAnsi="Times New Roman" w:cs="Times New Roman"/>
          <w:sz w:val="28"/>
          <w:szCs w:val="28"/>
        </w:rPr>
        <w:t xml:space="preserve">программы </w:t>
      </w:r>
      <w:r w:rsidR="006F3520" w:rsidRPr="003937BD">
        <w:rPr>
          <w:rFonts w:ascii="Times New Roman" w:eastAsia="Times New Roman" w:hAnsi="Times New Roman" w:cs="Times New Roman"/>
          <w:sz w:val="28"/>
          <w:szCs w:val="28"/>
        </w:rPr>
        <w:t>практики</w:t>
      </w:r>
      <w:r w:rsidR="00AE71BD" w:rsidRPr="003937BD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043EE3" w:rsidRPr="00043EE3" w:rsidRDefault="00043EE3" w:rsidP="003937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37BD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4</w:t>
      </w:r>
      <w:r w:rsidRPr="003937BD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Pr="003937BD">
        <w:rPr>
          <w:rFonts w:ascii="Times New Roman" w:hAnsi="Times New Roman" w:cs="Times New Roman"/>
          <w:sz w:val="28"/>
          <w:szCs w:val="28"/>
        </w:rPr>
        <w:t xml:space="preserve"> </w:t>
      </w:r>
      <w:r w:rsidRPr="00043EE3">
        <w:rPr>
          <w:rFonts w:ascii="Times New Roman" w:hAnsi="Times New Roman" w:cs="Times New Roman"/>
          <w:sz w:val="28"/>
          <w:szCs w:val="28"/>
          <w:shd w:val="clear" w:color="auto" w:fill="FFFFFF"/>
        </w:rPr>
        <w:t>Способность применять нормы материального и процессуального права в профессиональной деятельности, выбирать оптимальный вариант правомерного поведения с учетом фактических обстоятельств дела.</w:t>
      </w:r>
    </w:p>
    <w:p w:rsidR="007E2859" w:rsidRPr="003937BD" w:rsidRDefault="007E2859" w:rsidP="003937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37BD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 w:rsidR="006F3520" w:rsidRPr="003937BD">
        <w:rPr>
          <w:rFonts w:ascii="Times New Roman" w:hAnsi="Times New Roman" w:cs="Times New Roman"/>
          <w:b/>
          <w:color w:val="000000"/>
          <w:sz w:val="28"/>
          <w:szCs w:val="28"/>
        </w:rPr>
        <w:t>8</w:t>
      </w:r>
      <w:r w:rsidRPr="003937BD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="003937BD" w:rsidRPr="003937BD">
        <w:rPr>
          <w:rFonts w:ascii="Times New Roman" w:hAnsi="Times New Roman" w:cs="Times New Roman"/>
          <w:sz w:val="28"/>
          <w:szCs w:val="28"/>
        </w:rPr>
        <w:t xml:space="preserve"> Способность к поиску научной литературы в правовых и справочно-информационных системах, реферированию научных изданий, подготовке выступления на научных мероприятиях и оформлении результатов для публикации, решать задачи профессиональной деятельности с применением информационных технологий и учетом требований информационной безопасности</w:t>
      </w:r>
    </w:p>
    <w:p w:rsidR="0060180D" w:rsidRPr="0060180D" w:rsidRDefault="0060180D" w:rsidP="00E30A5F">
      <w:pPr>
        <w:spacing w:line="240" w:lineRule="auto"/>
        <w:rPr>
          <w:rFonts w:eastAsia="Times New Roman"/>
        </w:rPr>
      </w:pPr>
    </w:p>
    <w:p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A1B40" w:rsidRPr="007B359C" w:rsidRDefault="00043EE3" w:rsidP="007B359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59C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ПКН-4</w:t>
      </w:r>
      <w:r w:rsidR="00EA1B40" w:rsidRPr="007B359C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:rsidR="00B44AF5" w:rsidRPr="007B359C" w:rsidRDefault="00EA1B40" w:rsidP="007B359C">
      <w:pPr>
        <w:pStyle w:val="af0"/>
        <w:spacing w:before="0" w:beforeAutospacing="0" w:after="0" w:afterAutospacing="0"/>
        <w:ind w:firstLine="709"/>
        <w:jc w:val="both"/>
        <w:rPr>
          <w:rFonts w:eastAsia="Calibri"/>
          <w:b/>
          <w:bCs/>
          <w:i/>
          <w:spacing w:val="3"/>
          <w:sz w:val="28"/>
          <w:szCs w:val="28"/>
        </w:rPr>
      </w:pPr>
      <w:r w:rsidRPr="007B359C">
        <w:rPr>
          <w:b/>
          <w:i/>
          <w:sz w:val="28"/>
          <w:szCs w:val="28"/>
        </w:rPr>
        <w:t xml:space="preserve">1. </w:t>
      </w:r>
      <w:r w:rsidR="00B44AF5" w:rsidRPr="007B359C">
        <w:rPr>
          <w:b/>
          <w:i/>
          <w:sz w:val="28"/>
          <w:szCs w:val="28"/>
        </w:rPr>
        <w:t>По договору дарения одна сторона (даритель) … передает или обязуется передать другой стороне (одаряемому) вещь в собственность либо имущественное право (требование) к себе или к третьему лицу либо освобождает или обязуется освободить ее от имущественной обязанности перед собой или перед третьим лицом.</w:t>
      </w:r>
      <w:r w:rsidR="00B44AF5" w:rsidRPr="007B359C">
        <w:rPr>
          <w:rFonts w:eastAsia="Calibri"/>
          <w:b/>
          <w:bCs/>
          <w:i/>
          <w:spacing w:val="3"/>
          <w:sz w:val="28"/>
          <w:szCs w:val="28"/>
        </w:rPr>
        <w:t xml:space="preserve"> </w:t>
      </w:r>
    </w:p>
    <w:p w:rsidR="00D445F6" w:rsidRPr="007B359C" w:rsidRDefault="00D445F6" w:rsidP="007B359C">
      <w:pPr>
        <w:pStyle w:val="af0"/>
        <w:spacing w:before="0" w:beforeAutospacing="0" w:after="0" w:afterAutospacing="0"/>
        <w:ind w:firstLine="709"/>
        <w:jc w:val="both"/>
        <w:rPr>
          <w:b/>
          <w:bCs/>
          <w:color w:val="000000"/>
          <w:sz w:val="28"/>
          <w:szCs w:val="28"/>
        </w:rPr>
      </w:pPr>
    </w:p>
    <w:p w:rsidR="00B44AF5" w:rsidRPr="007B359C" w:rsidRDefault="00D445F6" w:rsidP="007B359C">
      <w:pPr>
        <w:pStyle w:val="14"/>
        <w:ind w:left="0" w:firstLine="709"/>
        <w:jc w:val="both"/>
        <w:rPr>
          <w:b/>
          <w:i/>
          <w:sz w:val="28"/>
          <w:szCs w:val="28"/>
        </w:rPr>
      </w:pPr>
      <w:r w:rsidRPr="007B359C">
        <w:rPr>
          <w:rFonts w:eastAsia="Times New Roman"/>
          <w:b/>
          <w:bCs/>
          <w:i/>
          <w:color w:val="000000"/>
          <w:sz w:val="28"/>
          <w:szCs w:val="28"/>
        </w:rPr>
        <w:t>2.  </w:t>
      </w:r>
      <w:r w:rsidR="00B44AF5" w:rsidRPr="007B359C">
        <w:rPr>
          <w:b/>
          <w:i/>
          <w:sz w:val="28"/>
          <w:szCs w:val="28"/>
        </w:rPr>
        <w:t xml:space="preserve">По договору возмездного оказания услуг исполнитель обязуется: </w:t>
      </w:r>
    </w:p>
    <w:p w:rsidR="00B44AF5" w:rsidRPr="007B359C" w:rsidRDefault="00B44AF5" w:rsidP="007B359C">
      <w:pPr>
        <w:pStyle w:val="14"/>
        <w:ind w:left="0" w:firstLine="709"/>
        <w:jc w:val="both"/>
        <w:rPr>
          <w:sz w:val="28"/>
          <w:szCs w:val="28"/>
        </w:rPr>
      </w:pPr>
      <w:r w:rsidRPr="007B359C">
        <w:rPr>
          <w:sz w:val="28"/>
          <w:szCs w:val="28"/>
        </w:rPr>
        <w:t xml:space="preserve">А: совершить от имени за счет заказчика определенные юридические действия </w:t>
      </w:r>
    </w:p>
    <w:p w:rsidR="00B44AF5" w:rsidRPr="007B359C" w:rsidRDefault="00B44AF5" w:rsidP="007B359C">
      <w:pPr>
        <w:pStyle w:val="14"/>
        <w:ind w:left="0" w:firstLine="709"/>
        <w:jc w:val="both"/>
        <w:rPr>
          <w:sz w:val="28"/>
          <w:szCs w:val="28"/>
        </w:rPr>
      </w:pPr>
      <w:r w:rsidRPr="007B359C">
        <w:rPr>
          <w:sz w:val="28"/>
          <w:szCs w:val="28"/>
        </w:rPr>
        <w:t>Б: по заданию заказчика совершить определенные действия или определенную деятельность, а заказчик обязуется оплатить их</w:t>
      </w:r>
    </w:p>
    <w:p w:rsidR="00B44AF5" w:rsidRPr="007B359C" w:rsidRDefault="00B44AF5" w:rsidP="007B359C">
      <w:pPr>
        <w:pStyle w:val="14"/>
        <w:ind w:left="0" w:firstLine="709"/>
        <w:jc w:val="both"/>
        <w:rPr>
          <w:sz w:val="28"/>
          <w:szCs w:val="28"/>
        </w:rPr>
      </w:pPr>
      <w:r w:rsidRPr="007B359C">
        <w:rPr>
          <w:sz w:val="28"/>
          <w:szCs w:val="28"/>
        </w:rPr>
        <w:t xml:space="preserve">В: провести обусловленные техническим заданием заказчика научные исследования, а заказчик обязуется принять работу и оплатить ее </w:t>
      </w:r>
    </w:p>
    <w:p w:rsidR="00B44AF5" w:rsidRPr="007B359C" w:rsidRDefault="00B44AF5" w:rsidP="007B359C">
      <w:pPr>
        <w:pStyle w:val="14"/>
        <w:ind w:left="0" w:firstLine="709"/>
        <w:jc w:val="both"/>
        <w:rPr>
          <w:sz w:val="28"/>
          <w:szCs w:val="28"/>
        </w:rPr>
      </w:pPr>
      <w:r w:rsidRPr="007B359C">
        <w:rPr>
          <w:sz w:val="28"/>
          <w:szCs w:val="28"/>
        </w:rPr>
        <w:t xml:space="preserve">Г: разработать образец нового изделия, конструкторскую документацию на него или новою технологию, а заказчик обязуется принять работу и оплатить ее </w:t>
      </w:r>
    </w:p>
    <w:p w:rsidR="00D445F6" w:rsidRPr="007B359C" w:rsidRDefault="00D445F6" w:rsidP="007B3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44AF5" w:rsidRPr="007B359C" w:rsidRDefault="00D445F6" w:rsidP="007B359C">
      <w:pPr>
        <w:pStyle w:val="14"/>
        <w:ind w:left="0" w:firstLine="709"/>
        <w:jc w:val="both"/>
        <w:rPr>
          <w:i/>
          <w:sz w:val="28"/>
          <w:szCs w:val="28"/>
        </w:rPr>
      </w:pPr>
      <w:r w:rsidRPr="007B359C">
        <w:rPr>
          <w:rFonts w:eastAsia="Times New Roman"/>
          <w:b/>
          <w:bCs/>
          <w:i/>
          <w:color w:val="000000"/>
          <w:sz w:val="28"/>
          <w:szCs w:val="28"/>
        </w:rPr>
        <w:t xml:space="preserve">3. </w:t>
      </w:r>
      <w:r w:rsidR="00B44AF5" w:rsidRPr="007B359C">
        <w:rPr>
          <w:b/>
          <w:i/>
          <w:sz w:val="28"/>
          <w:szCs w:val="28"/>
        </w:rPr>
        <w:t>Убытки, причиненные поклажедателю утратой вещей при безвозмездном хранении, возмещаются в размере:</w:t>
      </w:r>
    </w:p>
    <w:p w:rsidR="00B44AF5" w:rsidRPr="007B359C" w:rsidRDefault="00B44AF5" w:rsidP="007B359C">
      <w:pPr>
        <w:pStyle w:val="14"/>
        <w:ind w:left="0" w:firstLine="709"/>
        <w:jc w:val="both"/>
        <w:rPr>
          <w:sz w:val="28"/>
          <w:szCs w:val="28"/>
        </w:rPr>
      </w:pPr>
      <w:r w:rsidRPr="007B359C">
        <w:rPr>
          <w:sz w:val="28"/>
          <w:szCs w:val="28"/>
        </w:rPr>
        <w:t xml:space="preserve">А: стоимости вещи </w:t>
      </w:r>
    </w:p>
    <w:p w:rsidR="00B44AF5" w:rsidRPr="007B359C" w:rsidRDefault="00B44AF5" w:rsidP="007B359C">
      <w:pPr>
        <w:pStyle w:val="14"/>
        <w:ind w:left="0" w:firstLine="709"/>
        <w:jc w:val="both"/>
        <w:rPr>
          <w:sz w:val="28"/>
          <w:szCs w:val="28"/>
        </w:rPr>
      </w:pPr>
      <w:r w:rsidRPr="007B359C">
        <w:rPr>
          <w:sz w:val="28"/>
          <w:szCs w:val="28"/>
        </w:rPr>
        <w:t>Б: двукратной стоимости вещи</w:t>
      </w:r>
    </w:p>
    <w:p w:rsidR="00B44AF5" w:rsidRPr="007B359C" w:rsidRDefault="00B44AF5" w:rsidP="007B359C">
      <w:pPr>
        <w:pStyle w:val="14"/>
        <w:ind w:left="0" w:firstLine="709"/>
        <w:jc w:val="both"/>
        <w:rPr>
          <w:sz w:val="28"/>
          <w:szCs w:val="28"/>
        </w:rPr>
      </w:pPr>
      <w:r w:rsidRPr="007B359C">
        <w:rPr>
          <w:sz w:val="28"/>
          <w:szCs w:val="28"/>
        </w:rPr>
        <w:t xml:space="preserve">В: трехкратной стоимости вещи </w:t>
      </w:r>
    </w:p>
    <w:p w:rsidR="00B44AF5" w:rsidRPr="007B359C" w:rsidRDefault="00B44AF5" w:rsidP="007B359C">
      <w:pPr>
        <w:pStyle w:val="14"/>
        <w:ind w:left="0" w:firstLine="709"/>
        <w:jc w:val="both"/>
        <w:rPr>
          <w:sz w:val="28"/>
          <w:szCs w:val="28"/>
        </w:rPr>
      </w:pPr>
      <w:r w:rsidRPr="007B359C">
        <w:rPr>
          <w:sz w:val="28"/>
          <w:szCs w:val="28"/>
        </w:rPr>
        <w:t>Г: десятикратной стоимости вещи</w:t>
      </w:r>
    </w:p>
    <w:p w:rsidR="00D445F6" w:rsidRPr="007B359C" w:rsidRDefault="00D445F6" w:rsidP="007B3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D445F6" w:rsidRPr="007B359C" w:rsidRDefault="00D445F6" w:rsidP="007B3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445F6" w:rsidRPr="007B359C" w:rsidRDefault="00D445F6" w:rsidP="007B3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7B359C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lastRenderedPageBreak/>
        <w:t>4.  </w:t>
      </w:r>
      <w:r w:rsidR="00084B65" w:rsidRPr="007B359C">
        <w:rPr>
          <w:rFonts w:ascii="Times New Roman" w:hAnsi="Times New Roman" w:cs="Times New Roman"/>
          <w:b/>
          <w:i/>
          <w:sz w:val="28"/>
          <w:szCs w:val="28"/>
        </w:rPr>
        <w:t>Договор займа является классической разновидностью реального и … договора.</w:t>
      </w:r>
    </w:p>
    <w:p w:rsidR="0048297F" w:rsidRPr="007B359C" w:rsidRDefault="0048297F" w:rsidP="007B3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084B65" w:rsidRPr="007B359C" w:rsidRDefault="00D445F6" w:rsidP="007B359C">
      <w:pPr>
        <w:pStyle w:val="af0"/>
        <w:spacing w:before="0" w:beforeAutospacing="0" w:after="0" w:afterAutospacing="0"/>
        <w:ind w:firstLine="709"/>
        <w:jc w:val="both"/>
        <w:rPr>
          <w:i/>
          <w:color w:val="333333"/>
          <w:sz w:val="28"/>
          <w:szCs w:val="28"/>
        </w:rPr>
      </w:pPr>
      <w:r w:rsidRPr="007B359C">
        <w:rPr>
          <w:b/>
          <w:bCs/>
          <w:i/>
          <w:color w:val="000000"/>
          <w:sz w:val="28"/>
          <w:szCs w:val="28"/>
        </w:rPr>
        <w:t xml:space="preserve">5. </w:t>
      </w:r>
      <w:r w:rsidR="00084B65" w:rsidRPr="007B359C">
        <w:rPr>
          <w:b/>
          <w:bCs/>
          <w:i/>
          <w:color w:val="333333"/>
          <w:sz w:val="28"/>
          <w:szCs w:val="28"/>
        </w:rPr>
        <w:t>В случае смерти лица, застрахованного по договору личного страхования, в котором не назван иной выгодоприобретатель, выгодоприобретателями признаются:</w:t>
      </w:r>
    </w:p>
    <w:p w:rsidR="00084B65" w:rsidRPr="007B359C" w:rsidRDefault="00084B65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B359C">
        <w:rPr>
          <w:rFonts w:ascii="Times New Roman" w:hAnsi="Times New Roman" w:cs="Times New Roman"/>
          <w:color w:val="333333"/>
          <w:sz w:val="28"/>
          <w:szCs w:val="28"/>
        </w:rPr>
        <w:t>А: государство</w:t>
      </w:r>
    </w:p>
    <w:p w:rsidR="00084B65" w:rsidRPr="007B359C" w:rsidRDefault="00084B65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B359C">
        <w:rPr>
          <w:rFonts w:ascii="Times New Roman" w:hAnsi="Times New Roman" w:cs="Times New Roman"/>
          <w:color w:val="333333"/>
          <w:sz w:val="28"/>
          <w:szCs w:val="28"/>
        </w:rPr>
        <w:t>Б: наследники застрахованного лица</w:t>
      </w:r>
    </w:p>
    <w:p w:rsidR="00084B65" w:rsidRPr="007B359C" w:rsidRDefault="00084B65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B359C">
        <w:rPr>
          <w:rFonts w:ascii="Times New Roman" w:hAnsi="Times New Roman" w:cs="Times New Roman"/>
          <w:color w:val="333333"/>
          <w:sz w:val="28"/>
          <w:szCs w:val="28"/>
        </w:rPr>
        <w:t>В: договор признается недействительным</w:t>
      </w:r>
    </w:p>
    <w:p w:rsidR="00084B65" w:rsidRPr="007B359C" w:rsidRDefault="00084B65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B359C">
        <w:rPr>
          <w:rFonts w:ascii="Times New Roman" w:hAnsi="Times New Roman" w:cs="Times New Roman"/>
          <w:color w:val="333333"/>
          <w:sz w:val="28"/>
          <w:szCs w:val="28"/>
        </w:rPr>
        <w:t>Г: страховая компания</w:t>
      </w:r>
    </w:p>
    <w:p w:rsidR="003C2DB5" w:rsidRPr="007B359C" w:rsidRDefault="003C2DB5" w:rsidP="007B3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445F6" w:rsidRPr="007B359C" w:rsidRDefault="00D445F6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6. </w:t>
      </w:r>
      <w:r w:rsidR="009640C2" w:rsidRPr="007B359C">
        <w:rPr>
          <w:rFonts w:ascii="Times New Roman" w:hAnsi="Times New Roman" w:cs="Times New Roman"/>
          <w:b/>
          <w:i/>
          <w:sz w:val="28"/>
          <w:szCs w:val="28"/>
        </w:rPr>
        <w:t>Свобода договора и … собственности относятся к основным принципам гражданского права.</w:t>
      </w:r>
    </w:p>
    <w:p w:rsidR="009640C2" w:rsidRPr="007B359C" w:rsidRDefault="009640C2" w:rsidP="007B3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E3372" w:rsidRPr="007B359C" w:rsidRDefault="00D445F6" w:rsidP="007B359C">
      <w:pPr>
        <w:pStyle w:val="af0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7B359C">
        <w:rPr>
          <w:b/>
          <w:bCs/>
          <w:i/>
          <w:color w:val="000000"/>
          <w:sz w:val="28"/>
          <w:szCs w:val="28"/>
        </w:rPr>
        <w:t xml:space="preserve">7. </w:t>
      </w:r>
      <w:r w:rsidR="002E3372" w:rsidRPr="007B359C">
        <w:rPr>
          <w:b/>
          <w:bCs/>
          <w:i/>
          <w:color w:val="333333"/>
          <w:sz w:val="28"/>
          <w:szCs w:val="28"/>
        </w:rPr>
        <w:t>Договор купли-продажи является:</w:t>
      </w:r>
    </w:p>
    <w:p w:rsidR="002E3372" w:rsidRPr="007B359C" w:rsidRDefault="002E3372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B359C">
        <w:rPr>
          <w:rFonts w:ascii="Times New Roman" w:hAnsi="Times New Roman" w:cs="Times New Roman"/>
          <w:color w:val="333333"/>
          <w:sz w:val="28"/>
          <w:szCs w:val="28"/>
        </w:rPr>
        <w:t>А: реальным, взаимным, возмездным</w:t>
      </w:r>
    </w:p>
    <w:p w:rsidR="002E3372" w:rsidRPr="007B359C" w:rsidRDefault="002E3372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B359C">
        <w:rPr>
          <w:rFonts w:ascii="Times New Roman" w:hAnsi="Times New Roman" w:cs="Times New Roman"/>
          <w:color w:val="333333"/>
          <w:sz w:val="28"/>
          <w:szCs w:val="28"/>
        </w:rPr>
        <w:t>Б: консенсуальным, односторонним, возмездным</w:t>
      </w:r>
    </w:p>
    <w:p w:rsidR="002E3372" w:rsidRPr="007B359C" w:rsidRDefault="002E3372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B359C">
        <w:rPr>
          <w:rFonts w:ascii="Times New Roman" w:hAnsi="Times New Roman" w:cs="Times New Roman"/>
          <w:color w:val="333333"/>
          <w:sz w:val="28"/>
          <w:szCs w:val="28"/>
        </w:rPr>
        <w:t>В: консенсуальным, взаимным, возмездным</w:t>
      </w:r>
    </w:p>
    <w:p w:rsidR="002E3372" w:rsidRPr="007B359C" w:rsidRDefault="002E3372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B359C">
        <w:rPr>
          <w:rFonts w:ascii="Times New Roman" w:hAnsi="Times New Roman" w:cs="Times New Roman"/>
          <w:color w:val="333333"/>
          <w:sz w:val="28"/>
          <w:szCs w:val="28"/>
        </w:rPr>
        <w:t>Г: реальным, односторонним, возмездным</w:t>
      </w:r>
    </w:p>
    <w:p w:rsidR="00D445F6" w:rsidRPr="007B359C" w:rsidRDefault="00D445F6" w:rsidP="007B3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C1DF8" w:rsidRPr="007B359C" w:rsidRDefault="00D445F6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8. </w:t>
      </w:r>
      <w:r w:rsidR="001C1DF8" w:rsidRPr="007B359C">
        <w:rPr>
          <w:rFonts w:ascii="Times New Roman" w:hAnsi="Times New Roman" w:cs="Times New Roman"/>
          <w:b/>
          <w:i/>
          <w:sz w:val="28"/>
          <w:szCs w:val="28"/>
        </w:rPr>
        <w:t>В том случае, когда исключительное право на служебное произведение принадлежит работодателю, работник сохраняет право на…</w:t>
      </w:r>
    </w:p>
    <w:p w:rsidR="00D445F6" w:rsidRPr="007B359C" w:rsidRDefault="00D445F6" w:rsidP="007B3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D445F6" w:rsidRPr="007B359C" w:rsidRDefault="00D445F6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9. </w:t>
      </w:r>
      <w:r w:rsidR="001C1DF8" w:rsidRPr="007B359C">
        <w:rPr>
          <w:rFonts w:ascii="Times New Roman" w:hAnsi="Times New Roman" w:cs="Times New Roman"/>
          <w:b/>
          <w:i/>
          <w:sz w:val="28"/>
          <w:szCs w:val="28"/>
        </w:rPr>
        <w:t>Продавец обязан передать качественный товар и провести … товара при возникновении спора о качестве товара.</w:t>
      </w:r>
    </w:p>
    <w:p w:rsidR="001C1DF8" w:rsidRPr="007B359C" w:rsidRDefault="001C1DF8" w:rsidP="007B3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D445F6" w:rsidRPr="007B359C" w:rsidRDefault="00D445F6" w:rsidP="007B359C">
      <w:pPr>
        <w:pStyle w:val="af0"/>
        <w:spacing w:before="0" w:beforeAutospacing="0" w:after="0" w:afterAutospacing="0"/>
        <w:ind w:firstLine="709"/>
        <w:jc w:val="both"/>
        <w:rPr>
          <w:b/>
          <w:i/>
          <w:color w:val="000000"/>
          <w:sz w:val="28"/>
          <w:szCs w:val="28"/>
        </w:rPr>
      </w:pPr>
      <w:r w:rsidRPr="007B359C">
        <w:rPr>
          <w:b/>
          <w:i/>
          <w:color w:val="000000"/>
          <w:sz w:val="28"/>
          <w:szCs w:val="28"/>
        </w:rPr>
        <w:t xml:space="preserve">10. </w:t>
      </w:r>
      <w:r w:rsidR="00C740D1" w:rsidRPr="007B359C">
        <w:rPr>
          <w:b/>
          <w:i/>
          <w:sz w:val="28"/>
          <w:szCs w:val="28"/>
        </w:rPr>
        <w:t>Солидарными являются обязательства, предмет которых</w:t>
      </w:r>
      <w:r w:rsidR="00945AA0" w:rsidRPr="007B359C">
        <w:rPr>
          <w:b/>
          <w:i/>
          <w:color w:val="000000"/>
          <w:sz w:val="28"/>
          <w:szCs w:val="28"/>
        </w:rPr>
        <w:t>…</w:t>
      </w:r>
    </w:p>
    <w:p w:rsidR="007D6C77" w:rsidRPr="007B359C" w:rsidRDefault="007D6C77" w:rsidP="007B359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:rsidR="00D6376B" w:rsidRPr="007B359C" w:rsidRDefault="00C740D1" w:rsidP="007B359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59C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ПКН-8:</w:t>
      </w:r>
    </w:p>
    <w:p w:rsidR="006F7DAB" w:rsidRPr="007B359C" w:rsidRDefault="007B359C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hAnsi="Times New Roman" w:cs="Times New Roman"/>
          <w:b/>
          <w:i/>
          <w:sz w:val="28"/>
          <w:szCs w:val="28"/>
        </w:rPr>
        <w:t xml:space="preserve">11. 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Основным источником получения информации для включения ее в информационные банки системы Консультант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Плюс являются … … (укажите ответ во множественном числе, именительном падеже)</w:t>
      </w:r>
    </w:p>
    <w:p w:rsidR="006F7DAB" w:rsidRPr="007B359C" w:rsidRDefault="006F7DAB" w:rsidP="007B359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7B359C" w:rsidRDefault="007B359C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hAnsi="Times New Roman" w:cs="Times New Roman"/>
          <w:b/>
          <w:i/>
          <w:sz w:val="28"/>
          <w:szCs w:val="28"/>
        </w:rPr>
        <w:t xml:space="preserve">12. 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Отношения, возникающие при формировании и использовании информационных ресурсов на основе создания, сбора, обработки, накопления, хранения, поиска, распространения и представления потребителю документированной информации, называются … правоотношениями.</w:t>
      </w:r>
    </w:p>
    <w:p w:rsidR="006F7DAB" w:rsidRPr="007B359C" w:rsidRDefault="006F7DAB" w:rsidP="007B359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7B359C" w:rsidRDefault="007B359C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hAnsi="Times New Roman" w:cs="Times New Roman"/>
          <w:b/>
          <w:i/>
          <w:sz w:val="28"/>
          <w:szCs w:val="28"/>
        </w:rPr>
        <w:t xml:space="preserve">13. 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Совокупность содержащихся в базах данных информации, обеспечивающих ее обработку информационных технологий и технических средств, называется … … (укажите ответ во множественном числе, именительном падеже)</w:t>
      </w:r>
    </w:p>
    <w:p w:rsidR="006F7DAB" w:rsidRPr="007B359C" w:rsidRDefault="007B359C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14. 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Угрозы, обусловленные несанкционированными действиями обслуживающего персонала и несанкционированным доступом к ресурсам автоматизированных систем обработки данных, в том числе и посторонними лицами, – это … …</w:t>
      </w:r>
    </w:p>
    <w:p w:rsidR="006F7DAB" w:rsidRPr="007B359C" w:rsidRDefault="006F7DAB" w:rsidP="007B359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7B359C" w:rsidRDefault="007B359C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hAnsi="Times New Roman" w:cs="Times New Roman"/>
          <w:b/>
          <w:i/>
          <w:sz w:val="28"/>
          <w:szCs w:val="28"/>
        </w:rPr>
        <w:t xml:space="preserve">15. </w:t>
      </w:r>
      <w:r w:rsidR="00E64994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 xml:space="preserve"> ресурсы тем быстрее </w:t>
      </w:r>
      <w:r w:rsidR="00E64994">
        <w:rPr>
          <w:rFonts w:ascii="Times New Roman" w:hAnsi="Times New Roman" w:cs="Times New Roman"/>
          <w:b/>
          <w:i/>
          <w:sz w:val="28"/>
          <w:szCs w:val="28"/>
        </w:rPr>
        <w:t>растут, чем больше их расходуют.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 xml:space="preserve"> (укажите ответ во множественном числе, именительном падеже)</w:t>
      </w:r>
    </w:p>
    <w:p w:rsidR="006F7DAB" w:rsidRPr="007B359C" w:rsidRDefault="006F7DAB" w:rsidP="007B359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7B359C" w:rsidRDefault="007B359C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hAnsi="Times New Roman" w:cs="Times New Roman"/>
          <w:b/>
          <w:i/>
          <w:sz w:val="28"/>
          <w:szCs w:val="28"/>
        </w:rPr>
        <w:t xml:space="preserve">16. 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Смену пароля пользователя рекомендуется осуществлять не реже 1 раза в … месяцев. (Укажите цифру)</w:t>
      </w:r>
    </w:p>
    <w:p w:rsidR="006F7DAB" w:rsidRPr="007B359C" w:rsidRDefault="006F7DAB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6F7DAB" w:rsidRPr="007B359C" w:rsidRDefault="007B359C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hAnsi="Times New Roman" w:cs="Times New Roman"/>
          <w:b/>
          <w:i/>
          <w:sz w:val="28"/>
          <w:szCs w:val="28"/>
        </w:rPr>
        <w:t xml:space="preserve">17. 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Совокупность официальных взглядов на цели, задачи, принципы и основные направления обеспечения информационной безопасности РФ – это … информационной безопасности. (</w:t>
      </w:r>
      <w:r>
        <w:rPr>
          <w:rFonts w:ascii="Times New Roman" w:hAnsi="Times New Roman" w:cs="Times New Roman"/>
          <w:b/>
          <w:i/>
          <w:sz w:val="28"/>
          <w:szCs w:val="28"/>
        </w:rPr>
        <w:t>У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кажите ответ в единственном числе, именительном падеже)</w:t>
      </w:r>
    </w:p>
    <w:p w:rsidR="006F7DAB" w:rsidRPr="007B359C" w:rsidRDefault="006F7DAB" w:rsidP="007B359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7B359C" w:rsidRDefault="007B359C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hAnsi="Times New Roman" w:cs="Times New Roman"/>
          <w:b/>
          <w:i/>
          <w:sz w:val="28"/>
          <w:szCs w:val="28"/>
        </w:rPr>
        <w:t xml:space="preserve">18. 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Как называется совокупность условий и факторов, создающих потенциальную или реально существующую опасность нарушения безопасности информации?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(У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кажите ответ в единственном числе, именительном падеже)</w:t>
      </w:r>
    </w:p>
    <w:p w:rsidR="006F7DAB" w:rsidRPr="007B359C" w:rsidRDefault="006F7DAB" w:rsidP="007B359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7B359C" w:rsidRDefault="007B359C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hAnsi="Times New Roman" w:cs="Times New Roman"/>
          <w:b/>
          <w:i/>
          <w:sz w:val="28"/>
          <w:szCs w:val="28"/>
        </w:rPr>
        <w:t xml:space="preserve">19. 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Общество, в котором большинство работающих заняты производством, хранением, переработкой, продажей и обменом информации, называется …</w:t>
      </w:r>
    </w:p>
    <w:p w:rsidR="006F7DAB" w:rsidRPr="007B359C" w:rsidRDefault="006F7DAB" w:rsidP="007B359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7B359C" w:rsidRDefault="007B359C" w:rsidP="007B35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B359C">
        <w:rPr>
          <w:rFonts w:ascii="Times New Roman" w:hAnsi="Times New Roman" w:cs="Times New Roman"/>
          <w:b/>
          <w:i/>
          <w:sz w:val="28"/>
          <w:szCs w:val="28"/>
        </w:rPr>
        <w:t xml:space="preserve">20. 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Управление сроком действия паролей, их периодическая смена позволит …</w:t>
      </w:r>
      <w:r w:rsidR="00DB489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F7DAB" w:rsidRPr="007B359C">
        <w:rPr>
          <w:rFonts w:ascii="Times New Roman" w:hAnsi="Times New Roman" w:cs="Times New Roman"/>
          <w:b/>
          <w:i/>
          <w:sz w:val="28"/>
          <w:szCs w:val="28"/>
        </w:rPr>
        <w:t>надежность парольной защиты.</w:t>
      </w:r>
    </w:p>
    <w:p w:rsidR="00AF165D" w:rsidRDefault="00AF165D" w:rsidP="007B359C">
      <w:pPr>
        <w:spacing w:after="0" w:line="240" w:lineRule="auto"/>
        <w:ind w:left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6" w:name="_Toc178162866"/>
      <w:bookmarkStart w:id="7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6"/>
      <w:r>
        <w:rPr>
          <w:sz w:val="28"/>
        </w:rPr>
        <w:t>Примерные критерии оценивания</w:t>
      </w:r>
      <w:bookmarkEnd w:id="7"/>
    </w:p>
    <w:p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E67D63" w:rsidRDefault="00E67D63" w:rsidP="00E67D6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E67D63" w:rsidRPr="000613F0" w:rsidRDefault="00E67D63" w:rsidP="00E67D6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/экзамен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)</w:t>
      </w:r>
    </w:p>
    <w:p w:rsidR="00E67D63" w:rsidRPr="00BF7522" w:rsidRDefault="00E67D63" w:rsidP="00E67D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«отлично» </w:t>
      </w:r>
      <w:r>
        <w:rPr>
          <w:rFonts w:ascii="Times New Roman" w:hAnsi="Times New Roman" w:cs="Times New Roman"/>
          <w:bCs/>
          <w:sz w:val="28"/>
          <w:szCs w:val="28"/>
        </w:rPr>
        <w:t>в</w:t>
      </w:r>
      <w:r w:rsidRPr="00BF7522">
        <w:rPr>
          <w:rFonts w:ascii="Times New Roman" w:hAnsi="Times New Roman" w:cs="Times New Roman"/>
          <w:sz w:val="28"/>
          <w:szCs w:val="28"/>
        </w:rPr>
        <w:t xml:space="preserve">ыставляется обучающемуся, если он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демонстрирует: глубокие, всесторонние и аргументированные знания программного материала; понимание сущности и взаимосвязи рассматриваемых процессов и явлений</w:t>
      </w:r>
      <w:r w:rsidRPr="00BF7522">
        <w:rPr>
          <w:rFonts w:ascii="Times New Roman" w:hAnsi="Times New Roman" w:cs="Times New Roman"/>
          <w:sz w:val="28"/>
          <w:szCs w:val="28"/>
        </w:rPr>
        <w:t>.</w:t>
      </w:r>
    </w:p>
    <w:p w:rsidR="00E67D63" w:rsidRDefault="00E67D63" w:rsidP="00E67D6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«хорошо» </w:t>
      </w:r>
      <w:r w:rsidRPr="00BF7522">
        <w:rPr>
          <w:rFonts w:ascii="Times New Roman" w:hAnsi="Times New Roman" w:cs="Times New Roman"/>
          <w:sz w:val="28"/>
          <w:szCs w:val="28"/>
        </w:rPr>
        <w:t xml:space="preserve">выставляется обучающемуся, если он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демонстрирует: твердые знания и понимание основных вопросов программного материала; способность устанавливать связь практики и теории; умение давать конкретные ответы на поставленные вопросы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, но допускает в ответ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ах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некоторые неточности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E67D63" w:rsidRDefault="00E67D63" w:rsidP="00E67D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«удовлетворительно» </w:t>
      </w:r>
      <w:r w:rsidRPr="00BF7522">
        <w:rPr>
          <w:rFonts w:ascii="Times New Roman" w:hAnsi="Times New Roman" w:cs="Times New Roman"/>
          <w:sz w:val="28"/>
          <w:szCs w:val="28"/>
        </w:rPr>
        <w:t xml:space="preserve">выставляется обучающемуся, если он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демонстрирует знани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основной </w:t>
      </w:r>
      <w:r>
        <w:rPr>
          <w:rFonts w:ascii="Times New Roman" w:hAnsi="Times New Roman" w:cs="Times New Roman"/>
          <w:color w:val="000000"/>
          <w:sz w:val="28"/>
          <w:szCs w:val="28"/>
        </w:rPr>
        <w:t>программного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материала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но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недостаточное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понимание сущности излагаемых вопросов; неуверенн</w:t>
      </w:r>
      <w:r>
        <w:rPr>
          <w:rFonts w:ascii="Times New Roman" w:hAnsi="Times New Roman" w:cs="Times New Roman"/>
          <w:color w:val="000000"/>
          <w:sz w:val="28"/>
          <w:szCs w:val="28"/>
        </w:rPr>
        <w:t>ые и неточные ответы на вопросы</w:t>
      </w:r>
      <w:r w:rsidRPr="00BF752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67D63" w:rsidRDefault="00E67D63" w:rsidP="00E67D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«неудовлетворительно» </w:t>
      </w:r>
      <w:r w:rsidRPr="00BF7522">
        <w:rPr>
          <w:rFonts w:ascii="Times New Roman" w:hAnsi="Times New Roman" w:cs="Times New Roman"/>
          <w:sz w:val="28"/>
          <w:szCs w:val="28"/>
        </w:rPr>
        <w:t xml:space="preserve">выставляется обучающемуся, который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демонстрирует существенные пробелы в знаниях </w:t>
      </w:r>
      <w:r>
        <w:rPr>
          <w:rFonts w:ascii="Times New Roman" w:hAnsi="Times New Roman" w:cs="Times New Roman"/>
          <w:color w:val="000000"/>
          <w:sz w:val="28"/>
          <w:szCs w:val="28"/>
        </w:rPr>
        <w:t>программного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материала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допуска</w:t>
      </w:r>
      <w:r>
        <w:rPr>
          <w:rFonts w:ascii="Times New Roman" w:hAnsi="Times New Roman" w:cs="Times New Roman"/>
          <w:color w:val="000000"/>
          <w:sz w:val="28"/>
          <w:szCs w:val="28"/>
        </w:rPr>
        <w:t>ет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принципиальные ошибки при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ответе на поставленные вопросы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; отсутствие знания и понимания основных понятий и категорий</w:t>
      </w:r>
      <w:r w:rsidRPr="00BF752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67D63" w:rsidRPr="000613F0" w:rsidRDefault="00E67D63" w:rsidP="00E67D6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:rsidR="00E67D63" w:rsidRPr="000613F0" w:rsidRDefault="00E67D63" w:rsidP="00E67D6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выставляется обучающемуся,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если он демонстрирует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точное знание основных понятий в рамках выполняемых заданий; способность устанавливать связь практики и теории; умение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правильно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решать практические задания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свободное и правильное обоснование принятых решений.</w:t>
      </w:r>
    </w:p>
    <w:p w:rsidR="00E67D63" w:rsidRDefault="00E67D63" w:rsidP="00E67D6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он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умеет применять полученные знания на практике,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решать практические задания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, но допускает в ответ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ах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некоторые неточности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E67D63" w:rsidRPr="000613F0" w:rsidRDefault="00E67D63" w:rsidP="00E67D6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если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он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умеет применять полученные знания на практике,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без грубых ошибок решать практические задания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E67D63" w:rsidRPr="000613F0" w:rsidRDefault="00E67D63" w:rsidP="00E67D6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дисциплины; демонстрирует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непонимание сущности вопросов в рамках заданий; отсутствие умения выполнять практические задания, предусмотренные программой </w:t>
      </w:r>
      <w:r>
        <w:rPr>
          <w:rFonts w:ascii="Times New Roman" w:hAnsi="Times New Roman" w:cs="Times New Roman"/>
          <w:color w:val="000000"/>
          <w:sz w:val="28"/>
          <w:szCs w:val="28"/>
        </w:rPr>
        <w:t>практики.</w:t>
      </w:r>
    </w:p>
    <w:p w:rsidR="00301A43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10B94" w:rsidRPr="000613F0" w:rsidRDefault="00510B94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78754068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:rsidR="005B7C73" w:rsidRDefault="005B7C73" w:rsidP="00E30A5F">
      <w:pPr>
        <w:spacing w:after="0" w:line="240" w:lineRule="auto"/>
        <w:ind w:firstLine="709"/>
        <w:jc w:val="both"/>
      </w:pPr>
    </w:p>
    <w:p w:rsidR="00D02125" w:rsidRPr="00BC5F87" w:rsidRDefault="009640C2" w:rsidP="00D0212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ПКН-4</w:t>
      </w:r>
      <w:r w:rsidR="00D02125"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:rsidR="00D02125" w:rsidRPr="003C2DB5" w:rsidRDefault="00D02125" w:rsidP="00D02125">
      <w:pPr>
        <w:pStyle w:val="af0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C2DB5">
        <w:rPr>
          <w:sz w:val="28"/>
          <w:szCs w:val="28"/>
        </w:rPr>
        <w:t xml:space="preserve">1. Ответ: </w:t>
      </w:r>
      <w:r w:rsidR="00B44AF5" w:rsidRPr="000B691A">
        <w:rPr>
          <w:sz w:val="28"/>
          <w:szCs w:val="28"/>
        </w:rPr>
        <w:t>безвозмездно</w:t>
      </w:r>
    </w:p>
    <w:p w:rsidR="00B44AF5" w:rsidRDefault="00D02125" w:rsidP="00B44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2.  </w:t>
      </w:r>
      <w:r w:rsidR="00B44AF5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B44AF5">
        <w:rPr>
          <w:rFonts w:ascii="Times New Roman" w:hAnsi="Times New Roman" w:cs="Times New Roman"/>
          <w:sz w:val="28"/>
          <w:szCs w:val="28"/>
        </w:rPr>
        <w:t>Б</w:t>
      </w:r>
    </w:p>
    <w:p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3. </w:t>
      </w:r>
      <w:r w:rsidR="00B44AF5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B44AF5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</w:p>
    <w:p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4.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Ответ: </w:t>
      </w:r>
      <w:r w:rsidR="00084B65" w:rsidRPr="00260AC8">
        <w:rPr>
          <w:rFonts w:ascii="Times New Roman" w:hAnsi="Times New Roman" w:cs="Times New Roman"/>
          <w:sz w:val="28"/>
          <w:szCs w:val="28"/>
        </w:rPr>
        <w:t>одностороннего</w:t>
      </w:r>
    </w:p>
    <w:p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5.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84B65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084B65">
        <w:rPr>
          <w:rFonts w:ascii="Times New Roman" w:eastAsia="Times New Roman" w:hAnsi="Times New Roman" w:cs="Times New Roman"/>
          <w:sz w:val="28"/>
          <w:szCs w:val="28"/>
        </w:rPr>
        <w:t>Б</w:t>
      </w:r>
    </w:p>
    <w:p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6.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640C2">
        <w:rPr>
          <w:rFonts w:ascii="Times New Roman" w:eastAsia="Times New Roman" w:hAnsi="Times New Roman" w:cs="Times New Roman"/>
          <w:sz w:val="28"/>
          <w:szCs w:val="28"/>
        </w:rPr>
        <w:t>неприкосновенность</w:t>
      </w:r>
    </w:p>
    <w:p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7.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Ответ: </w:t>
      </w:r>
      <w:r w:rsidR="002E3372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:rsidR="00D02125" w:rsidRPr="003C2DB5" w:rsidRDefault="00D02125" w:rsidP="00E701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8. </w:t>
      </w:r>
      <w:r w:rsidR="00E70119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1C1DF8">
        <w:rPr>
          <w:rFonts w:ascii="Times New Roman" w:eastAsia="Times New Roman" w:hAnsi="Times New Roman" w:cs="Times New Roman"/>
          <w:color w:val="000000"/>
          <w:sz w:val="28"/>
          <w:szCs w:val="28"/>
        </w:rPr>
        <w:t>вознаграждение</w:t>
      </w:r>
    </w:p>
    <w:p w:rsidR="00D02125" w:rsidRPr="003C2DB5" w:rsidRDefault="00D02125" w:rsidP="00E701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9. </w:t>
      </w:r>
      <w:r w:rsidR="00E70119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1C1DF8">
        <w:rPr>
          <w:rFonts w:ascii="Times New Roman" w:eastAsia="Times New Roman" w:hAnsi="Times New Roman" w:cs="Times New Roman"/>
          <w:color w:val="000000"/>
          <w:sz w:val="28"/>
          <w:szCs w:val="28"/>
        </w:rPr>
        <w:t>экспертизу</w:t>
      </w:r>
    </w:p>
    <w:p w:rsidR="00D02125" w:rsidRPr="003C2DB5" w:rsidRDefault="00D02125" w:rsidP="00E70119">
      <w:pPr>
        <w:pStyle w:val="af0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C2DB5">
        <w:rPr>
          <w:color w:val="000000"/>
          <w:sz w:val="28"/>
          <w:szCs w:val="28"/>
        </w:rPr>
        <w:t xml:space="preserve">10. Ответ: </w:t>
      </w:r>
      <w:r w:rsidR="00C740D1" w:rsidRPr="000C23FF">
        <w:rPr>
          <w:sz w:val="28"/>
          <w:szCs w:val="28"/>
        </w:rPr>
        <w:t>неделим</w:t>
      </w:r>
    </w:p>
    <w:p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pacing w:val="3"/>
          <w:sz w:val="28"/>
          <w:szCs w:val="28"/>
        </w:rPr>
      </w:pPr>
    </w:p>
    <w:p w:rsidR="00D02125" w:rsidRPr="003C2DB5" w:rsidRDefault="009640C2" w:rsidP="00D02125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ПКН-8</w:t>
      </w:r>
      <w:r w:rsidR="00D02125" w:rsidRPr="003C2DB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:rsidR="006F7DAB" w:rsidRPr="005E1460" w:rsidRDefault="006F7DAB" w:rsidP="006F7DAB">
      <w:pPr>
        <w:pStyle w:val="a3"/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</w:t>
      </w:r>
      <w:r w:rsidRPr="005E1460">
        <w:rPr>
          <w:rFonts w:ascii="Times New Roman" w:hAnsi="Times New Roman"/>
          <w:sz w:val="28"/>
          <w:szCs w:val="28"/>
        </w:rPr>
        <w:t xml:space="preserve">Ответ: </w:t>
      </w:r>
      <w:r w:rsidR="00E64994">
        <w:rPr>
          <w:rFonts w:ascii="Times New Roman" w:hAnsi="Times New Roman"/>
          <w:sz w:val="28"/>
          <w:szCs w:val="28"/>
        </w:rPr>
        <w:t>о</w:t>
      </w:r>
      <w:r w:rsidRPr="005E1460">
        <w:rPr>
          <w:rFonts w:ascii="Times New Roman" w:hAnsi="Times New Roman"/>
          <w:sz w:val="28"/>
          <w:szCs w:val="28"/>
        </w:rPr>
        <w:t>рганы власти</w:t>
      </w:r>
    </w:p>
    <w:p w:rsidR="006F7DAB" w:rsidRPr="006F7DAB" w:rsidRDefault="006F7DAB" w:rsidP="006F7DAB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12. </w:t>
      </w:r>
      <w:r w:rsidRPr="006F7DAB">
        <w:rPr>
          <w:rFonts w:ascii="Times New Roman" w:hAnsi="Times New Roman"/>
          <w:sz w:val="28"/>
          <w:szCs w:val="28"/>
        </w:rPr>
        <w:t xml:space="preserve">Ответ: </w:t>
      </w:r>
      <w:r w:rsidR="00E64994">
        <w:rPr>
          <w:rFonts w:ascii="Times New Roman" w:hAnsi="Times New Roman"/>
          <w:sz w:val="28"/>
          <w:szCs w:val="28"/>
        </w:rPr>
        <w:t>и</w:t>
      </w:r>
      <w:r w:rsidRPr="006F7DAB">
        <w:rPr>
          <w:rFonts w:ascii="Times New Roman" w:hAnsi="Times New Roman"/>
          <w:sz w:val="28"/>
          <w:szCs w:val="28"/>
        </w:rPr>
        <w:t>нформационными</w:t>
      </w:r>
    </w:p>
    <w:p w:rsidR="006F7DAB" w:rsidRPr="006F7DAB" w:rsidRDefault="006F7DAB" w:rsidP="006F7DAB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13. </w:t>
      </w:r>
      <w:r w:rsidRPr="006F7DAB">
        <w:rPr>
          <w:rFonts w:ascii="Times New Roman" w:hAnsi="Times New Roman"/>
          <w:sz w:val="28"/>
          <w:szCs w:val="28"/>
        </w:rPr>
        <w:t xml:space="preserve">Ответ: </w:t>
      </w:r>
      <w:r w:rsidR="00E64994">
        <w:rPr>
          <w:rFonts w:ascii="Times New Roman" w:hAnsi="Times New Roman"/>
          <w:sz w:val="28"/>
          <w:szCs w:val="28"/>
        </w:rPr>
        <w:t>и</w:t>
      </w:r>
      <w:r w:rsidRPr="006F7DAB">
        <w:rPr>
          <w:rFonts w:ascii="Times New Roman" w:hAnsi="Times New Roman"/>
          <w:sz w:val="28"/>
          <w:szCs w:val="28"/>
        </w:rPr>
        <w:t>нформационная система</w:t>
      </w:r>
    </w:p>
    <w:p w:rsidR="006F7DAB" w:rsidRPr="006F7DAB" w:rsidRDefault="006F7DAB" w:rsidP="006F7DAB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14. </w:t>
      </w:r>
      <w:r w:rsidRPr="006F7DAB">
        <w:rPr>
          <w:rFonts w:ascii="Times New Roman" w:hAnsi="Times New Roman"/>
          <w:sz w:val="28"/>
          <w:szCs w:val="28"/>
        </w:rPr>
        <w:t xml:space="preserve">Ответ: </w:t>
      </w:r>
      <w:r w:rsidR="00E64994">
        <w:rPr>
          <w:rFonts w:ascii="Times New Roman" w:hAnsi="Times New Roman"/>
          <w:sz w:val="28"/>
          <w:szCs w:val="28"/>
        </w:rPr>
        <w:t>у</w:t>
      </w:r>
      <w:r w:rsidRPr="006F7DAB">
        <w:rPr>
          <w:rFonts w:ascii="Times New Roman" w:hAnsi="Times New Roman"/>
          <w:sz w:val="28"/>
          <w:szCs w:val="28"/>
        </w:rPr>
        <w:t>мышленные угрозы</w:t>
      </w:r>
    </w:p>
    <w:p w:rsidR="006F7DAB" w:rsidRPr="006F7DAB" w:rsidRDefault="006F7DAB" w:rsidP="006F7DAB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15. </w:t>
      </w:r>
      <w:r w:rsidRPr="006F7DAB">
        <w:rPr>
          <w:rFonts w:ascii="Times New Roman" w:hAnsi="Times New Roman"/>
          <w:sz w:val="28"/>
          <w:szCs w:val="28"/>
        </w:rPr>
        <w:t xml:space="preserve">Ответ: </w:t>
      </w:r>
      <w:r w:rsidR="00E64994">
        <w:rPr>
          <w:rFonts w:ascii="Times New Roman" w:hAnsi="Times New Roman"/>
          <w:sz w:val="28"/>
          <w:szCs w:val="28"/>
        </w:rPr>
        <w:t>И</w:t>
      </w:r>
      <w:r w:rsidRPr="006F7DAB">
        <w:rPr>
          <w:rFonts w:ascii="Times New Roman" w:hAnsi="Times New Roman"/>
          <w:sz w:val="28"/>
          <w:szCs w:val="28"/>
        </w:rPr>
        <w:t>нформационные</w:t>
      </w:r>
    </w:p>
    <w:p w:rsidR="006F7DAB" w:rsidRPr="006F7DAB" w:rsidRDefault="006F7DAB" w:rsidP="006F7DAB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16. </w:t>
      </w:r>
      <w:r w:rsidRPr="006F7DAB">
        <w:rPr>
          <w:rFonts w:ascii="Times New Roman" w:hAnsi="Times New Roman"/>
          <w:sz w:val="28"/>
          <w:szCs w:val="28"/>
        </w:rPr>
        <w:t>Ответ: 6</w:t>
      </w:r>
    </w:p>
    <w:p w:rsidR="006F7DAB" w:rsidRPr="006F7DAB" w:rsidRDefault="006F7DAB" w:rsidP="006F7DAB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17. </w:t>
      </w:r>
      <w:r w:rsidRPr="006F7DAB">
        <w:rPr>
          <w:rFonts w:ascii="Times New Roman" w:hAnsi="Times New Roman"/>
          <w:sz w:val="28"/>
          <w:szCs w:val="28"/>
        </w:rPr>
        <w:t>Ответ: Доктрина</w:t>
      </w:r>
    </w:p>
    <w:p w:rsidR="00DB4893" w:rsidRPr="006F7DAB" w:rsidRDefault="006F7DAB" w:rsidP="00DB4893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18. </w:t>
      </w:r>
      <w:r w:rsidR="00DB4893" w:rsidRPr="006F7DAB">
        <w:rPr>
          <w:rFonts w:ascii="Times New Roman" w:hAnsi="Times New Roman"/>
          <w:sz w:val="28"/>
          <w:szCs w:val="28"/>
        </w:rPr>
        <w:t>Ответ – любой из указанных вариантов:</w:t>
      </w:r>
    </w:p>
    <w:p w:rsidR="006F7DAB" w:rsidRDefault="006F7DAB" w:rsidP="006F7DAB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 w:rsidRPr="006F7DAB">
        <w:rPr>
          <w:rFonts w:ascii="Times New Roman" w:hAnsi="Times New Roman"/>
          <w:sz w:val="28"/>
          <w:szCs w:val="28"/>
        </w:rPr>
        <w:t>Угроза</w:t>
      </w:r>
    </w:p>
    <w:p w:rsidR="00DB4893" w:rsidRPr="006F7DAB" w:rsidRDefault="00DB4893" w:rsidP="006F7DAB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угроза</w:t>
      </w:r>
    </w:p>
    <w:p w:rsidR="00DB4893" w:rsidRDefault="006F7DAB" w:rsidP="00DB4893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19. </w:t>
      </w:r>
      <w:r w:rsidRPr="006F7DAB">
        <w:rPr>
          <w:rFonts w:ascii="Times New Roman" w:hAnsi="Times New Roman"/>
          <w:sz w:val="28"/>
          <w:szCs w:val="28"/>
        </w:rPr>
        <w:t>Ответ – любой из указанных вариантов:</w:t>
      </w:r>
    </w:p>
    <w:p w:rsidR="00DB4893" w:rsidRDefault="00DB4893" w:rsidP="00DB4893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 w:rsidRPr="00DB4893">
        <w:rPr>
          <w:rFonts w:ascii="Times New Roman" w:hAnsi="Times New Roman"/>
          <w:sz w:val="28"/>
          <w:szCs w:val="28"/>
        </w:rPr>
        <w:t>и</w:t>
      </w:r>
      <w:r w:rsidR="006F7DAB" w:rsidRPr="00DB4893">
        <w:rPr>
          <w:rFonts w:ascii="Times New Roman" w:hAnsi="Times New Roman"/>
          <w:sz w:val="28"/>
          <w:szCs w:val="28"/>
        </w:rPr>
        <w:t xml:space="preserve">нформационным </w:t>
      </w:r>
    </w:p>
    <w:p w:rsidR="006F7DAB" w:rsidRPr="00DB4893" w:rsidRDefault="00DB4893" w:rsidP="00DB4893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 w:rsidRPr="00DB4893">
        <w:rPr>
          <w:rFonts w:ascii="Times New Roman" w:hAnsi="Times New Roman"/>
          <w:sz w:val="28"/>
          <w:szCs w:val="28"/>
        </w:rPr>
        <w:t>и</w:t>
      </w:r>
      <w:r w:rsidR="006F7DAB" w:rsidRPr="00DB4893">
        <w:rPr>
          <w:rFonts w:ascii="Times New Roman" w:hAnsi="Times New Roman"/>
          <w:sz w:val="28"/>
          <w:szCs w:val="28"/>
        </w:rPr>
        <w:t>нформационное</w:t>
      </w:r>
    </w:p>
    <w:p w:rsidR="006F7DAB" w:rsidRPr="006F7DAB" w:rsidRDefault="006F7DAB" w:rsidP="006F7DAB">
      <w:pPr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20.</w:t>
      </w:r>
      <w:r w:rsidR="00DB4893">
        <w:rPr>
          <w:rFonts w:ascii="Times New Roman" w:hAnsi="Times New Roman"/>
          <w:sz w:val="28"/>
          <w:szCs w:val="28"/>
        </w:rPr>
        <w:t>Ответ: п</w:t>
      </w:r>
      <w:r w:rsidRPr="006F7DAB">
        <w:rPr>
          <w:rFonts w:ascii="Times New Roman" w:hAnsi="Times New Roman"/>
          <w:sz w:val="28"/>
          <w:szCs w:val="28"/>
        </w:rPr>
        <w:t>овысить</w:t>
      </w:r>
    </w:p>
    <w:p w:rsidR="00D02125" w:rsidRPr="003C2DB5" w:rsidRDefault="00D02125" w:rsidP="006F7DA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sectPr w:rsidR="00D02125" w:rsidRPr="003C2DB5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709FC" w:rsidRDefault="00B709FC">
      <w:pPr>
        <w:spacing w:after="0" w:line="240" w:lineRule="auto"/>
      </w:pPr>
      <w:r>
        <w:separator/>
      </w:r>
    </w:p>
  </w:endnote>
  <w:endnote w:type="continuationSeparator" w:id="0">
    <w:p w:rsidR="00B709FC" w:rsidRDefault="00B709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:rsidR="00D02125" w:rsidRDefault="00D02125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A1152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D02125" w:rsidRDefault="00D02125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709FC" w:rsidRDefault="00B709FC">
      <w:pPr>
        <w:spacing w:after="0" w:line="240" w:lineRule="auto"/>
      </w:pPr>
      <w:r>
        <w:separator/>
      </w:r>
    </w:p>
  </w:footnote>
  <w:footnote w:type="continuationSeparator" w:id="0">
    <w:p w:rsidR="00B709FC" w:rsidRDefault="00B709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A117169"/>
    <w:multiLevelType w:val="hybridMultilevel"/>
    <w:tmpl w:val="4A4EEE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0DB6CF2"/>
    <w:multiLevelType w:val="hybridMultilevel"/>
    <w:tmpl w:val="4A4EEE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0"/>
  </w:num>
  <w:num w:numId="2">
    <w:abstractNumId w:val="7"/>
  </w:num>
  <w:num w:numId="3">
    <w:abstractNumId w:val="25"/>
  </w:num>
  <w:num w:numId="4">
    <w:abstractNumId w:val="9"/>
  </w:num>
  <w:num w:numId="5">
    <w:abstractNumId w:val="29"/>
  </w:num>
  <w:num w:numId="6">
    <w:abstractNumId w:val="17"/>
  </w:num>
  <w:num w:numId="7">
    <w:abstractNumId w:val="14"/>
  </w:num>
  <w:num w:numId="8">
    <w:abstractNumId w:val="28"/>
  </w:num>
  <w:num w:numId="9">
    <w:abstractNumId w:val="5"/>
  </w:num>
  <w:num w:numId="10">
    <w:abstractNumId w:val="19"/>
  </w:num>
  <w:num w:numId="11">
    <w:abstractNumId w:val="0"/>
  </w:num>
  <w:num w:numId="12">
    <w:abstractNumId w:val="1"/>
  </w:num>
  <w:num w:numId="13">
    <w:abstractNumId w:val="21"/>
  </w:num>
  <w:num w:numId="14">
    <w:abstractNumId w:val="26"/>
  </w:num>
  <w:num w:numId="15">
    <w:abstractNumId w:val="33"/>
  </w:num>
  <w:num w:numId="16">
    <w:abstractNumId w:val="31"/>
  </w:num>
  <w:num w:numId="17">
    <w:abstractNumId w:val="10"/>
  </w:num>
  <w:num w:numId="18">
    <w:abstractNumId w:val="20"/>
  </w:num>
  <w:num w:numId="19">
    <w:abstractNumId w:val="3"/>
  </w:num>
  <w:num w:numId="20">
    <w:abstractNumId w:val="24"/>
  </w:num>
  <w:num w:numId="21">
    <w:abstractNumId w:val="6"/>
  </w:num>
  <w:num w:numId="22">
    <w:abstractNumId w:val="11"/>
  </w:num>
  <w:num w:numId="23">
    <w:abstractNumId w:val="8"/>
  </w:num>
  <w:num w:numId="24">
    <w:abstractNumId w:val="22"/>
  </w:num>
  <w:num w:numId="25">
    <w:abstractNumId w:val="27"/>
  </w:num>
  <w:num w:numId="26">
    <w:abstractNumId w:val="34"/>
  </w:num>
  <w:num w:numId="27">
    <w:abstractNumId w:val="32"/>
  </w:num>
  <w:num w:numId="28">
    <w:abstractNumId w:val="12"/>
  </w:num>
  <w:num w:numId="29">
    <w:abstractNumId w:val="4"/>
  </w:num>
  <w:num w:numId="30">
    <w:abstractNumId w:val="15"/>
  </w:num>
  <w:num w:numId="31">
    <w:abstractNumId w:val="18"/>
  </w:num>
  <w:num w:numId="32">
    <w:abstractNumId w:val="16"/>
  </w:num>
  <w:num w:numId="33">
    <w:abstractNumId w:val="23"/>
  </w:num>
  <w:num w:numId="34">
    <w:abstractNumId w:val="2"/>
  </w:num>
  <w:num w:numId="35">
    <w:abstractNumId w:val="13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3EE3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440"/>
    <w:rsid w:val="00077723"/>
    <w:rsid w:val="0008158C"/>
    <w:rsid w:val="000837DB"/>
    <w:rsid w:val="00084B65"/>
    <w:rsid w:val="000932E6"/>
    <w:rsid w:val="0009580E"/>
    <w:rsid w:val="00095A5C"/>
    <w:rsid w:val="00095E52"/>
    <w:rsid w:val="000A55BD"/>
    <w:rsid w:val="000B15EB"/>
    <w:rsid w:val="000C38B5"/>
    <w:rsid w:val="000C6833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26348"/>
    <w:rsid w:val="0013103D"/>
    <w:rsid w:val="001425D5"/>
    <w:rsid w:val="0015105F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DF8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C9D"/>
    <w:rsid w:val="00246D2E"/>
    <w:rsid w:val="0024753D"/>
    <w:rsid w:val="002477D8"/>
    <w:rsid w:val="0025163F"/>
    <w:rsid w:val="00251B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3372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37BD"/>
    <w:rsid w:val="00393D74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2DB5"/>
    <w:rsid w:val="003C55F5"/>
    <w:rsid w:val="003C68DA"/>
    <w:rsid w:val="003D1A1C"/>
    <w:rsid w:val="003D34F1"/>
    <w:rsid w:val="003D7C01"/>
    <w:rsid w:val="003E4E39"/>
    <w:rsid w:val="003E659C"/>
    <w:rsid w:val="003F0111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297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C4A2B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0029F"/>
    <w:rsid w:val="00510B94"/>
    <w:rsid w:val="00513CBC"/>
    <w:rsid w:val="00513E95"/>
    <w:rsid w:val="005215E4"/>
    <w:rsid w:val="00523F1B"/>
    <w:rsid w:val="00525BDE"/>
    <w:rsid w:val="005322C4"/>
    <w:rsid w:val="005344F1"/>
    <w:rsid w:val="00537BE1"/>
    <w:rsid w:val="00553BD7"/>
    <w:rsid w:val="00565BD3"/>
    <w:rsid w:val="005670D5"/>
    <w:rsid w:val="0056760B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33586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520"/>
    <w:rsid w:val="006F3AE3"/>
    <w:rsid w:val="006F475A"/>
    <w:rsid w:val="006F7DAB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977D0"/>
    <w:rsid w:val="007A29D2"/>
    <w:rsid w:val="007A4420"/>
    <w:rsid w:val="007A5D8E"/>
    <w:rsid w:val="007A6AFE"/>
    <w:rsid w:val="007A6DC6"/>
    <w:rsid w:val="007B1DE1"/>
    <w:rsid w:val="007B266B"/>
    <w:rsid w:val="007B2FAB"/>
    <w:rsid w:val="007B359C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6C77"/>
    <w:rsid w:val="007D7493"/>
    <w:rsid w:val="007E2859"/>
    <w:rsid w:val="007F107D"/>
    <w:rsid w:val="007F2B0D"/>
    <w:rsid w:val="007F38AC"/>
    <w:rsid w:val="007F53D1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16FD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2F50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2429"/>
    <w:rsid w:val="00943F86"/>
    <w:rsid w:val="00945AA0"/>
    <w:rsid w:val="00946145"/>
    <w:rsid w:val="00953799"/>
    <w:rsid w:val="00955C1B"/>
    <w:rsid w:val="00955EBC"/>
    <w:rsid w:val="00957A42"/>
    <w:rsid w:val="009605D6"/>
    <w:rsid w:val="0096262B"/>
    <w:rsid w:val="009640C2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0195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1843"/>
    <w:rsid w:val="009D38BE"/>
    <w:rsid w:val="009D4C7D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472C9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B7ACD"/>
    <w:rsid w:val="00AC0A07"/>
    <w:rsid w:val="00AD5191"/>
    <w:rsid w:val="00AD7D62"/>
    <w:rsid w:val="00AE2E3F"/>
    <w:rsid w:val="00AE3BA5"/>
    <w:rsid w:val="00AE3D37"/>
    <w:rsid w:val="00AE4DC4"/>
    <w:rsid w:val="00AE679F"/>
    <w:rsid w:val="00AE71BD"/>
    <w:rsid w:val="00AF00E3"/>
    <w:rsid w:val="00AF165D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26729"/>
    <w:rsid w:val="00B352E5"/>
    <w:rsid w:val="00B37126"/>
    <w:rsid w:val="00B41785"/>
    <w:rsid w:val="00B4213D"/>
    <w:rsid w:val="00B44AF5"/>
    <w:rsid w:val="00B47126"/>
    <w:rsid w:val="00B47DB9"/>
    <w:rsid w:val="00B622F6"/>
    <w:rsid w:val="00B709FC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152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51C3"/>
    <w:rsid w:val="00BC5F87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6F22"/>
    <w:rsid w:val="00C0727B"/>
    <w:rsid w:val="00C111CE"/>
    <w:rsid w:val="00C11B45"/>
    <w:rsid w:val="00C12A1B"/>
    <w:rsid w:val="00C1479D"/>
    <w:rsid w:val="00C1529C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0D1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125"/>
    <w:rsid w:val="00D027A1"/>
    <w:rsid w:val="00D04852"/>
    <w:rsid w:val="00D05B68"/>
    <w:rsid w:val="00D07553"/>
    <w:rsid w:val="00D10697"/>
    <w:rsid w:val="00D202EF"/>
    <w:rsid w:val="00D20ECA"/>
    <w:rsid w:val="00D2525A"/>
    <w:rsid w:val="00D3138B"/>
    <w:rsid w:val="00D336F7"/>
    <w:rsid w:val="00D33ED5"/>
    <w:rsid w:val="00D3508A"/>
    <w:rsid w:val="00D35975"/>
    <w:rsid w:val="00D362E1"/>
    <w:rsid w:val="00D377BC"/>
    <w:rsid w:val="00D445F6"/>
    <w:rsid w:val="00D45864"/>
    <w:rsid w:val="00D469AD"/>
    <w:rsid w:val="00D47556"/>
    <w:rsid w:val="00D47E5B"/>
    <w:rsid w:val="00D519E8"/>
    <w:rsid w:val="00D51B63"/>
    <w:rsid w:val="00D6376B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2206"/>
    <w:rsid w:val="00DA414F"/>
    <w:rsid w:val="00DA5045"/>
    <w:rsid w:val="00DB0530"/>
    <w:rsid w:val="00DB05E3"/>
    <w:rsid w:val="00DB12C0"/>
    <w:rsid w:val="00DB2155"/>
    <w:rsid w:val="00DB4893"/>
    <w:rsid w:val="00DB497F"/>
    <w:rsid w:val="00DB5095"/>
    <w:rsid w:val="00DC2889"/>
    <w:rsid w:val="00DC2ABE"/>
    <w:rsid w:val="00DC3554"/>
    <w:rsid w:val="00DC363C"/>
    <w:rsid w:val="00DC4B06"/>
    <w:rsid w:val="00DC6B97"/>
    <w:rsid w:val="00DD1412"/>
    <w:rsid w:val="00DD16F9"/>
    <w:rsid w:val="00DD3997"/>
    <w:rsid w:val="00DD69AA"/>
    <w:rsid w:val="00DE0045"/>
    <w:rsid w:val="00DE1C71"/>
    <w:rsid w:val="00DE42C5"/>
    <w:rsid w:val="00DE64F5"/>
    <w:rsid w:val="00DF1BB7"/>
    <w:rsid w:val="00DF295C"/>
    <w:rsid w:val="00DF4FDF"/>
    <w:rsid w:val="00DF5B9C"/>
    <w:rsid w:val="00E025AA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4994"/>
    <w:rsid w:val="00E6641A"/>
    <w:rsid w:val="00E67D63"/>
    <w:rsid w:val="00E70119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3518"/>
    <w:rsid w:val="00EC45C5"/>
    <w:rsid w:val="00ED0883"/>
    <w:rsid w:val="00ED20D8"/>
    <w:rsid w:val="00ED440A"/>
    <w:rsid w:val="00ED60C0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63C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paragraph" w:customStyle="1" w:styleId="14">
    <w:name w:val="Абзац списка1"/>
    <w:basedOn w:val="a"/>
    <w:qFormat/>
    <w:rsid w:val="00B44AF5"/>
    <w:pPr>
      <w:spacing w:after="0" w:line="240" w:lineRule="auto"/>
      <w:ind w:left="720"/>
    </w:pPr>
    <w:rPr>
      <w:rFonts w:ascii="Times New Roman" w:eastAsia="Calibri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287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4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1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5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E9D714-1643-44F4-A2C9-0EFC445B59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6272</TotalTime>
  <Pages>7</Pages>
  <Words>1118</Words>
  <Characters>6374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21</cp:revision>
  <cp:lastPrinted>2024-10-28T12:01:00Z</cp:lastPrinted>
  <dcterms:created xsi:type="dcterms:W3CDTF">2020-01-13T06:42:00Z</dcterms:created>
  <dcterms:modified xsi:type="dcterms:W3CDTF">2024-10-28T12:01:00Z</dcterms:modified>
</cp:coreProperties>
</file>